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CE8FE" w14:textId="0038ECBA" w:rsidR="00DF6756" w:rsidRDefault="005701C7" w:rsidP="00786A82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7B73413" wp14:editId="19BBDCD6">
            <wp:simplePos x="0" y="0"/>
            <wp:positionH relativeFrom="margin">
              <wp:posOffset>4518025</wp:posOffset>
            </wp:positionH>
            <wp:positionV relativeFrom="paragraph">
              <wp:posOffset>0</wp:posOffset>
            </wp:positionV>
            <wp:extent cx="1230630" cy="1000125"/>
            <wp:effectExtent l="0" t="0" r="762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G_чб3.t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30CB8" w14:textId="5EC2096E" w:rsidR="00DF6756" w:rsidRDefault="00DF6756" w:rsidP="00786A82">
      <w:pPr>
        <w:spacing w:after="0" w:line="240" w:lineRule="auto"/>
        <w:rPr>
          <w:rFonts w:ascii="Tahoma" w:hAnsi="Tahoma" w:cs="Tahoma"/>
        </w:rPr>
      </w:pPr>
    </w:p>
    <w:p w14:paraId="66F211BB" w14:textId="7A509389" w:rsidR="00DF130D" w:rsidRDefault="00DF130D" w:rsidP="00786A82">
      <w:pPr>
        <w:spacing w:after="0" w:line="240" w:lineRule="auto"/>
        <w:rPr>
          <w:rFonts w:ascii="Tahoma" w:hAnsi="Tahoma" w:cs="Tahoma"/>
        </w:rPr>
      </w:pPr>
    </w:p>
    <w:p w14:paraId="6DFCA73E" w14:textId="043C41BC" w:rsidR="00DF6756" w:rsidRDefault="00DF6756" w:rsidP="004819E6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561B40D1" w14:textId="77777777" w:rsidR="004074CB" w:rsidRPr="004819E6" w:rsidRDefault="004074CB" w:rsidP="00DB192F">
      <w:pPr>
        <w:spacing w:after="0" w:line="240" w:lineRule="auto"/>
        <w:rPr>
          <w:rFonts w:ascii="Tahoma" w:hAnsi="Tahoma" w:cs="Tahoma"/>
        </w:rPr>
      </w:pPr>
    </w:p>
    <w:p w14:paraId="10A8D8F5" w14:textId="77777777" w:rsidR="00DF6756" w:rsidRPr="004819E6" w:rsidRDefault="00DF6756" w:rsidP="00786A82">
      <w:pPr>
        <w:spacing w:after="0" w:line="240" w:lineRule="auto"/>
        <w:rPr>
          <w:rFonts w:ascii="Tahoma" w:hAnsi="Tahoma" w:cs="Tahoma"/>
        </w:rPr>
      </w:pPr>
    </w:p>
    <w:p w14:paraId="140BCBF9" w14:textId="5E6A8AC2" w:rsidR="006633D4" w:rsidRPr="004819E6" w:rsidRDefault="006633D4" w:rsidP="00786A82">
      <w:pPr>
        <w:spacing w:after="0" w:line="240" w:lineRule="auto"/>
        <w:rPr>
          <w:rFonts w:ascii="Tahoma" w:hAnsi="Tahoma" w:cs="Tahoma"/>
        </w:rPr>
      </w:pPr>
    </w:p>
    <w:p w14:paraId="3611D7C5" w14:textId="77777777" w:rsidR="00DF6756" w:rsidRPr="004819E6" w:rsidRDefault="00DF6756" w:rsidP="00786A82">
      <w:pPr>
        <w:spacing w:after="0" w:line="240" w:lineRule="auto"/>
        <w:rPr>
          <w:rFonts w:ascii="Tahoma" w:hAnsi="Tahoma" w:cs="Tahoma"/>
        </w:rPr>
      </w:pPr>
    </w:p>
    <w:p w14:paraId="187458F9" w14:textId="77777777" w:rsidR="004074CB" w:rsidRPr="005701C7" w:rsidRDefault="004074CB" w:rsidP="004074CB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5701C7">
        <w:rPr>
          <w:rFonts w:ascii="Tahoma" w:hAnsi="Tahoma" w:cs="Tahoma"/>
          <w:b/>
          <w:sz w:val="24"/>
          <w:szCs w:val="24"/>
        </w:rPr>
        <w:t>ПРИКАЗ</w:t>
      </w:r>
    </w:p>
    <w:p w14:paraId="4285F8A3" w14:textId="77777777" w:rsidR="004074CB" w:rsidRPr="005701C7" w:rsidRDefault="004074CB" w:rsidP="004074CB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28A05730" w14:textId="5EFF9BCA" w:rsidR="004074CB" w:rsidRPr="005701C7" w:rsidRDefault="00FF081D" w:rsidP="004074CB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FF081D">
        <w:rPr>
          <w:rFonts w:ascii="Tahoma" w:hAnsi="Tahoma" w:cs="Tahoma"/>
          <w:sz w:val="24"/>
          <w:szCs w:val="24"/>
          <w:u w:val="single"/>
        </w:rPr>
        <w:t>24</w:t>
      </w:r>
      <w:r w:rsidR="00B04F82" w:rsidRPr="005701C7">
        <w:rPr>
          <w:rFonts w:ascii="Tahoma" w:hAnsi="Tahoma" w:cs="Tahoma"/>
          <w:sz w:val="24"/>
          <w:szCs w:val="24"/>
        </w:rPr>
        <w:t xml:space="preserve"> </w:t>
      </w:r>
      <w:r w:rsidRPr="00FF081D">
        <w:rPr>
          <w:rFonts w:ascii="Tahoma" w:hAnsi="Tahoma" w:cs="Tahoma"/>
          <w:sz w:val="24"/>
          <w:szCs w:val="24"/>
          <w:u w:val="single"/>
        </w:rPr>
        <w:t>апреля</w:t>
      </w:r>
      <w:r w:rsidR="00B04F82" w:rsidRPr="005701C7">
        <w:rPr>
          <w:rFonts w:ascii="Tahoma" w:hAnsi="Tahoma" w:cs="Tahoma"/>
          <w:sz w:val="24"/>
          <w:szCs w:val="24"/>
        </w:rPr>
        <w:t xml:space="preserve"> 20</w:t>
      </w:r>
      <w:r w:rsidR="00070066">
        <w:rPr>
          <w:rFonts w:ascii="Tahoma" w:hAnsi="Tahoma" w:cs="Tahoma"/>
          <w:sz w:val="24"/>
          <w:szCs w:val="24"/>
        </w:rPr>
        <w:t>20</w:t>
      </w:r>
      <w:r w:rsidR="0080672D">
        <w:rPr>
          <w:rFonts w:ascii="Tahoma" w:hAnsi="Tahoma" w:cs="Tahoma"/>
          <w:sz w:val="24"/>
          <w:szCs w:val="24"/>
        </w:rPr>
        <w:t xml:space="preserve"> </w:t>
      </w:r>
      <w:r w:rsidR="004074CB" w:rsidRPr="005701C7">
        <w:rPr>
          <w:rFonts w:ascii="Tahoma" w:hAnsi="Tahoma" w:cs="Tahoma"/>
          <w:sz w:val="24"/>
          <w:szCs w:val="24"/>
        </w:rPr>
        <w:t>г.</w:t>
      </w:r>
      <w:r w:rsidR="004074CB" w:rsidRPr="005701C7">
        <w:rPr>
          <w:rFonts w:ascii="Tahoma" w:hAnsi="Tahoma" w:cs="Tahoma"/>
          <w:sz w:val="24"/>
          <w:szCs w:val="24"/>
        </w:rPr>
        <w:tab/>
      </w:r>
      <w:r w:rsidR="004074CB" w:rsidRPr="005701C7">
        <w:rPr>
          <w:rFonts w:ascii="Tahoma" w:hAnsi="Tahoma" w:cs="Tahoma"/>
          <w:sz w:val="24"/>
          <w:szCs w:val="24"/>
        </w:rPr>
        <w:tab/>
      </w:r>
      <w:r w:rsidR="004074CB" w:rsidRPr="005701C7">
        <w:rPr>
          <w:rFonts w:ascii="Tahoma" w:hAnsi="Tahoma" w:cs="Tahoma"/>
          <w:sz w:val="24"/>
          <w:szCs w:val="24"/>
        </w:rPr>
        <w:tab/>
      </w:r>
      <w:r w:rsidR="004074CB" w:rsidRPr="005701C7">
        <w:rPr>
          <w:rFonts w:ascii="Tahoma" w:hAnsi="Tahoma" w:cs="Tahoma"/>
          <w:sz w:val="24"/>
          <w:szCs w:val="24"/>
        </w:rPr>
        <w:tab/>
      </w:r>
      <w:r w:rsidR="00E5155B" w:rsidRPr="005701C7">
        <w:rPr>
          <w:rFonts w:ascii="Tahoma" w:hAnsi="Tahoma" w:cs="Tahoma"/>
          <w:sz w:val="24"/>
          <w:szCs w:val="24"/>
        </w:rPr>
        <w:t xml:space="preserve">         </w:t>
      </w:r>
      <w:r>
        <w:rPr>
          <w:rFonts w:ascii="Tahoma" w:hAnsi="Tahoma" w:cs="Tahoma"/>
          <w:sz w:val="24"/>
          <w:szCs w:val="24"/>
        </w:rPr>
        <w:t xml:space="preserve">                      </w:t>
      </w:r>
      <w:r w:rsidR="005701C7">
        <w:rPr>
          <w:rFonts w:ascii="Tahoma" w:hAnsi="Tahoma" w:cs="Tahoma"/>
          <w:sz w:val="24"/>
          <w:szCs w:val="24"/>
        </w:rPr>
        <w:t xml:space="preserve">      </w:t>
      </w:r>
      <w:r w:rsidR="00E5155B" w:rsidRPr="005701C7">
        <w:rPr>
          <w:rFonts w:ascii="Tahoma" w:hAnsi="Tahoma" w:cs="Tahoma"/>
          <w:sz w:val="24"/>
          <w:szCs w:val="24"/>
        </w:rPr>
        <w:t xml:space="preserve">  </w:t>
      </w:r>
      <w:r w:rsidR="0080672D">
        <w:rPr>
          <w:rFonts w:ascii="Tahoma" w:hAnsi="Tahoma" w:cs="Tahoma"/>
          <w:sz w:val="24"/>
          <w:szCs w:val="24"/>
        </w:rPr>
        <w:t xml:space="preserve">    </w:t>
      </w:r>
      <w:r w:rsidR="00E5155B" w:rsidRPr="005701C7">
        <w:rPr>
          <w:rFonts w:ascii="Tahoma" w:hAnsi="Tahoma" w:cs="Tahoma"/>
          <w:sz w:val="24"/>
          <w:szCs w:val="24"/>
        </w:rPr>
        <w:t xml:space="preserve"> </w:t>
      </w:r>
      <w:r w:rsidR="007C53D0">
        <w:rPr>
          <w:rFonts w:ascii="Tahoma" w:hAnsi="Tahoma" w:cs="Tahoma"/>
          <w:sz w:val="24"/>
          <w:szCs w:val="24"/>
        </w:rPr>
        <w:t xml:space="preserve">  </w:t>
      </w:r>
      <w:r w:rsidR="00E5155B" w:rsidRPr="005701C7">
        <w:rPr>
          <w:rFonts w:ascii="Tahoma" w:hAnsi="Tahoma" w:cs="Tahoma"/>
          <w:sz w:val="24"/>
          <w:szCs w:val="24"/>
        </w:rPr>
        <w:t xml:space="preserve"> </w:t>
      </w:r>
      <w:r w:rsidR="004074CB" w:rsidRPr="005701C7">
        <w:rPr>
          <w:rFonts w:ascii="Tahoma" w:hAnsi="Tahoma" w:cs="Tahoma"/>
          <w:color w:val="5E5F61"/>
          <w:sz w:val="24"/>
          <w:szCs w:val="24"/>
        </w:rPr>
        <w:t>Г</w:t>
      </w:r>
      <w:r w:rsidR="00E5155B" w:rsidRPr="005701C7">
        <w:rPr>
          <w:rFonts w:ascii="Tahoma" w:hAnsi="Tahoma" w:cs="Tahoma"/>
          <w:color w:val="5E5F61"/>
          <w:sz w:val="24"/>
          <w:szCs w:val="24"/>
        </w:rPr>
        <w:t>Р</w:t>
      </w:r>
      <w:r w:rsidR="004074CB" w:rsidRPr="005701C7">
        <w:rPr>
          <w:rFonts w:ascii="Tahoma" w:hAnsi="Tahoma" w:cs="Tahoma"/>
          <w:color w:val="5E5F61"/>
          <w:sz w:val="24"/>
          <w:szCs w:val="24"/>
        </w:rPr>
        <w:t>К</w:t>
      </w:r>
      <w:r w:rsidR="00E5155B" w:rsidRPr="005701C7">
        <w:rPr>
          <w:rFonts w:ascii="Tahoma" w:hAnsi="Tahoma" w:cs="Tahoma"/>
          <w:color w:val="5E5F61"/>
          <w:sz w:val="24"/>
          <w:szCs w:val="24"/>
        </w:rPr>
        <w:t>Б</w:t>
      </w:r>
      <w:r w:rsidR="004074CB" w:rsidRPr="005701C7">
        <w:rPr>
          <w:rFonts w:ascii="Tahoma" w:hAnsi="Tahoma" w:cs="Tahoma"/>
          <w:color w:val="5E5F61"/>
          <w:sz w:val="24"/>
          <w:szCs w:val="24"/>
        </w:rPr>
        <w:t>/</w:t>
      </w:r>
      <w:r w:rsidRPr="00FF081D">
        <w:rPr>
          <w:rFonts w:ascii="Tahoma" w:hAnsi="Tahoma" w:cs="Tahoma"/>
          <w:color w:val="5E5F61"/>
          <w:sz w:val="24"/>
          <w:szCs w:val="24"/>
          <w:u w:val="single"/>
        </w:rPr>
        <w:t>310</w:t>
      </w:r>
      <w:r w:rsidR="004074CB" w:rsidRPr="005701C7">
        <w:rPr>
          <w:rFonts w:ascii="Tahoma" w:hAnsi="Tahoma" w:cs="Tahoma"/>
          <w:color w:val="5E5F61"/>
          <w:sz w:val="24"/>
          <w:szCs w:val="24"/>
        </w:rPr>
        <w:t>-п</w:t>
      </w:r>
    </w:p>
    <w:p w14:paraId="38112494" w14:textId="77777777" w:rsidR="005701C7" w:rsidRDefault="005701C7" w:rsidP="004074CB">
      <w:pPr>
        <w:spacing w:after="0" w:line="240" w:lineRule="auto"/>
        <w:jc w:val="both"/>
        <w:rPr>
          <w:rFonts w:ascii="Tahoma" w:hAnsi="Tahoma" w:cs="Tahoma"/>
        </w:rPr>
      </w:pPr>
    </w:p>
    <w:p w14:paraId="65C3662E" w14:textId="77777777" w:rsidR="00070066" w:rsidRDefault="007F0A24" w:rsidP="00070066">
      <w:pPr>
        <w:spacing w:after="0" w:line="240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682ACF">
        <w:rPr>
          <w:rFonts w:ascii="Tahoma" w:hAnsi="Tahoma" w:cs="Tahoma"/>
          <w:b/>
          <w:i/>
          <w:sz w:val="20"/>
          <w:szCs w:val="20"/>
        </w:rPr>
        <w:t>О</w:t>
      </w:r>
      <w:r w:rsidR="00B04F82" w:rsidRPr="00682ACF">
        <w:rPr>
          <w:rFonts w:ascii="Tahoma" w:hAnsi="Tahoma" w:cs="Tahoma"/>
          <w:b/>
          <w:i/>
          <w:sz w:val="20"/>
          <w:szCs w:val="20"/>
        </w:rPr>
        <w:t xml:space="preserve"> </w:t>
      </w:r>
      <w:r w:rsidR="00D2753F">
        <w:rPr>
          <w:rFonts w:ascii="Tahoma" w:hAnsi="Tahoma" w:cs="Tahoma"/>
          <w:b/>
          <w:i/>
          <w:sz w:val="20"/>
          <w:szCs w:val="20"/>
        </w:rPr>
        <w:t xml:space="preserve">внесении </w:t>
      </w:r>
      <w:r w:rsidR="009F5047">
        <w:rPr>
          <w:rFonts w:ascii="Tahoma" w:hAnsi="Tahoma" w:cs="Tahoma"/>
          <w:b/>
          <w:i/>
          <w:sz w:val="20"/>
          <w:szCs w:val="20"/>
        </w:rPr>
        <w:t xml:space="preserve">изменений в </w:t>
      </w:r>
    </w:p>
    <w:p w14:paraId="11CF2196" w14:textId="4A0BA49B" w:rsidR="004074CB" w:rsidRDefault="0080672D" w:rsidP="00070066">
      <w:pPr>
        <w:spacing w:after="0" w:line="240" w:lineRule="auto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приказ от 03.08.2018</w:t>
      </w:r>
    </w:p>
    <w:p w14:paraId="205723F8" w14:textId="3BB69B09" w:rsidR="0080672D" w:rsidRDefault="0080672D" w:rsidP="00070066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i/>
          <w:sz w:val="20"/>
          <w:szCs w:val="20"/>
        </w:rPr>
        <w:t>№ ГРКБ/540-п</w:t>
      </w:r>
    </w:p>
    <w:p w14:paraId="28535C6A" w14:textId="77777777" w:rsidR="00B04F82" w:rsidRPr="00B04F82" w:rsidRDefault="00B04F82" w:rsidP="004074CB">
      <w:pPr>
        <w:spacing w:after="0" w:line="240" w:lineRule="auto"/>
        <w:ind w:firstLine="567"/>
        <w:jc w:val="both"/>
        <w:rPr>
          <w:rFonts w:ascii="Tahoma" w:hAnsi="Tahoma" w:cs="Tahoma"/>
        </w:rPr>
      </w:pPr>
    </w:p>
    <w:p w14:paraId="16528850" w14:textId="77777777" w:rsidR="0080672D" w:rsidRDefault="0080672D" w:rsidP="00BA522A">
      <w:pPr>
        <w:spacing w:after="0" w:line="240" w:lineRule="auto"/>
        <w:ind w:firstLine="567"/>
        <w:jc w:val="both"/>
        <w:rPr>
          <w:rFonts w:ascii="Tahoma" w:hAnsi="Tahoma" w:cs="Tahoma"/>
          <w:bCs/>
          <w:sz w:val="24"/>
          <w:szCs w:val="24"/>
          <w:lang w:bidi="ru-RU"/>
        </w:rPr>
      </w:pPr>
    </w:p>
    <w:p w14:paraId="4CA0A1DA" w14:textId="3954EFB3" w:rsidR="00B04F82" w:rsidRPr="0080672D" w:rsidRDefault="001C4573" w:rsidP="00BA522A">
      <w:pPr>
        <w:spacing w:after="0" w:line="240" w:lineRule="auto"/>
        <w:ind w:firstLine="567"/>
        <w:jc w:val="both"/>
        <w:rPr>
          <w:rFonts w:ascii="Tahoma" w:hAnsi="Tahoma" w:cs="Tahoma"/>
          <w:bCs/>
          <w:sz w:val="24"/>
          <w:szCs w:val="24"/>
          <w:lang w:bidi="ru-RU"/>
        </w:rPr>
      </w:pPr>
      <w:r w:rsidRPr="0080672D">
        <w:rPr>
          <w:rFonts w:ascii="Tahoma" w:hAnsi="Tahoma" w:cs="Tahoma"/>
          <w:bCs/>
          <w:sz w:val="24"/>
          <w:szCs w:val="24"/>
          <w:lang w:bidi="ru-RU"/>
        </w:rPr>
        <w:t xml:space="preserve">В целях обеспечения </w:t>
      </w:r>
      <w:r w:rsidRPr="0080672D">
        <w:rPr>
          <w:rFonts w:ascii="Tahoma" w:hAnsi="Tahoma" w:cs="Tahoma"/>
          <w:sz w:val="24"/>
          <w:szCs w:val="24"/>
        </w:rPr>
        <w:t>контроля выполняемых работ</w:t>
      </w:r>
      <w:r w:rsidRPr="0080672D">
        <w:rPr>
          <w:rFonts w:ascii="Tahoma" w:hAnsi="Tahoma" w:cs="Tahoma"/>
          <w:bCs/>
          <w:sz w:val="24"/>
          <w:szCs w:val="24"/>
          <w:lang w:bidi="ru-RU"/>
        </w:rPr>
        <w:t xml:space="preserve"> </w:t>
      </w:r>
      <w:r w:rsidR="00D75691" w:rsidRPr="0080672D">
        <w:rPr>
          <w:rFonts w:ascii="Tahoma" w:hAnsi="Tahoma" w:cs="Tahoma"/>
          <w:bCs/>
          <w:sz w:val="24"/>
          <w:szCs w:val="24"/>
          <w:lang w:bidi="ru-RU"/>
        </w:rPr>
        <w:t>при эксплуатации электроустановок в ООО ГРК «Быстринское</w:t>
      </w:r>
      <w:r w:rsidR="0080672D">
        <w:rPr>
          <w:rFonts w:ascii="Tahoma" w:hAnsi="Tahoma" w:cs="Tahoma"/>
          <w:bCs/>
          <w:sz w:val="24"/>
          <w:szCs w:val="24"/>
          <w:lang w:bidi="ru-RU"/>
        </w:rPr>
        <w:t>»</w:t>
      </w:r>
      <w:r w:rsidR="00D75691" w:rsidRPr="0080672D">
        <w:rPr>
          <w:rFonts w:ascii="Tahoma" w:hAnsi="Tahoma" w:cs="Tahoma"/>
          <w:bCs/>
          <w:sz w:val="24"/>
          <w:szCs w:val="24"/>
          <w:lang w:bidi="ru-RU"/>
        </w:rPr>
        <w:t xml:space="preserve"> </w:t>
      </w:r>
      <w:r w:rsidRPr="0080672D">
        <w:rPr>
          <w:rFonts w:ascii="Tahoma" w:hAnsi="Tahoma" w:cs="Tahoma"/>
          <w:bCs/>
          <w:sz w:val="24"/>
          <w:szCs w:val="24"/>
          <w:lang w:bidi="ru-RU"/>
        </w:rPr>
        <w:t xml:space="preserve">с соблюдением требований </w:t>
      </w:r>
      <w:r w:rsidR="00D75691" w:rsidRPr="0080672D">
        <w:rPr>
          <w:rFonts w:ascii="Tahoma" w:hAnsi="Tahoma" w:cs="Tahoma"/>
          <w:bCs/>
          <w:sz w:val="24"/>
          <w:szCs w:val="24"/>
          <w:lang w:bidi="ru-RU"/>
        </w:rPr>
        <w:t>безопасности</w:t>
      </w:r>
    </w:p>
    <w:p w14:paraId="3D5DA329" w14:textId="77777777" w:rsidR="001C4573" w:rsidRPr="0080672D" w:rsidRDefault="001C4573" w:rsidP="00BA522A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</w:rPr>
      </w:pPr>
    </w:p>
    <w:p w14:paraId="496DFB84" w14:textId="77777777" w:rsidR="00B04F82" w:rsidRPr="0080672D" w:rsidRDefault="00B04F82" w:rsidP="005701C7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80672D">
        <w:rPr>
          <w:rFonts w:ascii="Tahoma" w:hAnsi="Tahoma" w:cs="Tahoma"/>
          <w:b/>
          <w:sz w:val="24"/>
          <w:szCs w:val="24"/>
        </w:rPr>
        <w:t>ПРИКАЗЫВАЮ:</w:t>
      </w:r>
    </w:p>
    <w:p w14:paraId="1B56D032" w14:textId="77777777" w:rsidR="00B04F82" w:rsidRPr="0080672D" w:rsidRDefault="00B04F82" w:rsidP="00B04F82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</w:rPr>
      </w:pPr>
    </w:p>
    <w:p w14:paraId="43235156" w14:textId="0105231B" w:rsidR="0074511A" w:rsidRPr="0080672D" w:rsidRDefault="00D75691" w:rsidP="00D0096E">
      <w:pPr>
        <w:pStyle w:val="ab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ahoma" w:hAnsi="Tahoma" w:cs="Tahoma"/>
          <w:sz w:val="24"/>
          <w:szCs w:val="24"/>
        </w:rPr>
      </w:pPr>
      <w:r w:rsidRPr="0080672D">
        <w:rPr>
          <w:rFonts w:ascii="Tahoma" w:hAnsi="Tahoma" w:cs="Tahoma"/>
          <w:sz w:val="24"/>
          <w:szCs w:val="24"/>
        </w:rPr>
        <w:t xml:space="preserve"> </w:t>
      </w:r>
      <w:r w:rsidR="00D0096E" w:rsidRPr="0080672D">
        <w:rPr>
          <w:rFonts w:ascii="Tahoma" w:hAnsi="Tahoma" w:cs="Tahoma"/>
          <w:sz w:val="24"/>
          <w:szCs w:val="24"/>
        </w:rPr>
        <w:t>В п.</w:t>
      </w:r>
      <w:r w:rsidR="001C4573" w:rsidRPr="0080672D">
        <w:rPr>
          <w:rFonts w:ascii="Tahoma" w:hAnsi="Tahoma" w:cs="Tahoma"/>
          <w:sz w:val="24"/>
          <w:szCs w:val="24"/>
        </w:rPr>
        <w:t xml:space="preserve">5 </w:t>
      </w:r>
      <w:r w:rsidR="0080672D">
        <w:rPr>
          <w:rFonts w:ascii="Tahoma" w:hAnsi="Tahoma" w:cs="Tahoma"/>
          <w:sz w:val="24"/>
          <w:szCs w:val="24"/>
        </w:rPr>
        <w:t>п</w:t>
      </w:r>
      <w:r w:rsidR="001C4573" w:rsidRPr="0080672D">
        <w:rPr>
          <w:rFonts w:ascii="Tahoma" w:hAnsi="Tahoma" w:cs="Tahoma"/>
          <w:sz w:val="24"/>
          <w:szCs w:val="24"/>
        </w:rPr>
        <w:t xml:space="preserve">оложения о нарядной системе организации работ в производственных подразделениях ООО «ГРК «Быстринское», утвержденного приказом </w:t>
      </w:r>
      <w:r w:rsidR="0080672D" w:rsidRPr="0080672D">
        <w:rPr>
          <w:rFonts w:ascii="Tahoma" w:hAnsi="Tahoma" w:cs="Tahoma"/>
          <w:sz w:val="24"/>
          <w:szCs w:val="24"/>
        </w:rPr>
        <w:t xml:space="preserve">от 03.08.2018 </w:t>
      </w:r>
      <w:r w:rsidR="001C4573" w:rsidRPr="0080672D">
        <w:rPr>
          <w:rFonts w:ascii="Tahoma" w:hAnsi="Tahoma" w:cs="Tahoma"/>
          <w:sz w:val="24"/>
          <w:szCs w:val="24"/>
        </w:rPr>
        <w:t>№ ГРКБ/</w:t>
      </w:r>
      <w:r w:rsidR="00D0096E" w:rsidRPr="0080672D">
        <w:rPr>
          <w:rFonts w:ascii="Tahoma" w:hAnsi="Tahoma" w:cs="Tahoma"/>
          <w:sz w:val="24"/>
          <w:szCs w:val="24"/>
        </w:rPr>
        <w:t>540-п включить второй абзац следующего содержания:</w:t>
      </w:r>
      <w:r w:rsidR="009F5047" w:rsidRPr="0080672D">
        <w:rPr>
          <w:rFonts w:ascii="Tahoma" w:hAnsi="Tahoma" w:cs="Tahoma"/>
          <w:sz w:val="24"/>
          <w:szCs w:val="24"/>
        </w:rPr>
        <w:t xml:space="preserve"> </w:t>
      </w:r>
    </w:p>
    <w:p w14:paraId="5625296C" w14:textId="449D9287" w:rsidR="00A3333A" w:rsidRPr="0080672D" w:rsidRDefault="00D0096E" w:rsidP="00F91FA1">
      <w:pPr>
        <w:pStyle w:val="ab"/>
        <w:tabs>
          <w:tab w:val="left" w:pos="993"/>
        </w:tabs>
        <w:spacing w:after="0" w:line="240" w:lineRule="auto"/>
        <w:ind w:left="0" w:firstLine="567"/>
        <w:jc w:val="both"/>
        <w:rPr>
          <w:rFonts w:ascii="Tahoma" w:hAnsi="Tahoma" w:cs="Tahoma"/>
          <w:sz w:val="24"/>
          <w:szCs w:val="24"/>
        </w:rPr>
      </w:pPr>
      <w:r w:rsidRPr="0080672D">
        <w:rPr>
          <w:rFonts w:ascii="Tahoma" w:hAnsi="Tahoma" w:cs="Tahoma"/>
          <w:sz w:val="24"/>
          <w:szCs w:val="24"/>
        </w:rPr>
        <w:t xml:space="preserve">«На всех участках, </w:t>
      </w:r>
      <w:r w:rsidR="00850443">
        <w:rPr>
          <w:rFonts w:ascii="Tahoma" w:hAnsi="Tahoma" w:cs="Tahoma"/>
          <w:sz w:val="24"/>
          <w:szCs w:val="24"/>
        </w:rPr>
        <w:t xml:space="preserve">в </w:t>
      </w:r>
      <w:r w:rsidRPr="0080672D">
        <w:rPr>
          <w:rFonts w:ascii="Tahoma" w:hAnsi="Tahoma" w:cs="Tahoma"/>
          <w:sz w:val="24"/>
          <w:szCs w:val="24"/>
        </w:rPr>
        <w:t>службах, управлениях ООО «ГРК «Быстринско</w:t>
      </w:r>
      <w:r w:rsidR="00850443">
        <w:rPr>
          <w:rFonts w:ascii="Tahoma" w:hAnsi="Tahoma" w:cs="Tahoma"/>
          <w:sz w:val="24"/>
          <w:szCs w:val="24"/>
        </w:rPr>
        <w:t>е» перед началом работы в каждой смене</w:t>
      </w:r>
      <w:r w:rsidRPr="0080672D">
        <w:rPr>
          <w:rFonts w:ascii="Tahoma" w:hAnsi="Tahoma" w:cs="Tahoma"/>
          <w:sz w:val="24"/>
          <w:szCs w:val="24"/>
        </w:rPr>
        <w:t xml:space="preserve"> всем рабочим, чей трудовой процесс связан с эксплуатацией (обслуживанием, испытанием, наладкой и ремонтом) электроустановок, должен выдаваться письменный наряд на выполнение работ. Для записи выдаваемых </w:t>
      </w:r>
      <w:r w:rsidR="00931F75" w:rsidRPr="0080672D">
        <w:rPr>
          <w:rFonts w:ascii="Tahoma" w:hAnsi="Tahoma" w:cs="Tahoma"/>
          <w:sz w:val="24"/>
          <w:szCs w:val="24"/>
        </w:rPr>
        <w:t>сменных заданий</w:t>
      </w:r>
      <w:r w:rsidRPr="0080672D">
        <w:rPr>
          <w:rFonts w:ascii="Tahoma" w:hAnsi="Tahoma" w:cs="Tahoma"/>
          <w:sz w:val="24"/>
          <w:szCs w:val="24"/>
        </w:rPr>
        <w:t xml:space="preserve"> ведется «Журнал выдачи наряда-задания на производство работ» по установленной форме (Приложение №</w:t>
      </w:r>
      <w:r w:rsidR="00F91FA1" w:rsidRPr="0080672D">
        <w:rPr>
          <w:rFonts w:ascii="Tahoma" w:hAnsi="Tahoma" w:cs="Tahoma"/>
          <w:sz w:val="24"/>
          <w:szCs w:val="24"/>
        </w:rPr>
        <w:t>4</w:t>
      </w:r>
      <w:r w:rsidRPr="0080672D">
        <w:rPr>
          <w:rFonts w:ascii="Tahoma" w:hAnsi="Tahoma" w:cs="Tahoma"/>
          <w:sz w:val="24"/>
          <w:szCs w:val="24"/>
        </w:rPr>
        <w:t xml:space="preserve">). </w:t>
      </w:r>
      <w:r w:rsidR="00266607" w:rsidRPr="0080672D">
        <w:rPr>
          <w:rFonts w:ascii="Tahoma" w:hAnsi="Tahoma" w:cs="Tahoma"/>
          <w:sz w:val="24"/>
          <w:szCs w:val="24"/>
        </w:rPr>
        <w:t>На рабочих местах оперативного персонала (на подстанциях, распределительных устройствах или в помещениях, отведённых для обслуживающего персонала)</w:t>
      </w:r>
      <w:r w:rsidR="0088477E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, ведется оперативный журнал (Приложение №</w:t>
      </w:r>
      <w:r w:rsidR="00F91FA1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5</w:t>
      </w:r>
      <w:r w:rsidR="0088477E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). Оформлени</w:t>
      </w:r>
      <w:r w:rsidR="009373CC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е</w:t>
      </w:r>
      <w:r w:rsidR="0088477E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 xml:space="preserve"> документации и ведени</w:t>
      </w:r>
      <w:r w:rsidR="009373CC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 xml:space="preserve">е </w:t>
      </w:r>
      <w:r w:rsidR="0088477E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необходимых дополнительных журналов</w:t>
      </w:r>
      <w:r w:rsidR="009373CC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 xml:space="preserve"> при эксплуатации</w:t>
      </w:r>
      <w:r w:rsidR="0088477E" w:rsidRPr="0080672D">
        <w:rPr>
          <w:rFonts w:ascii="Tahoma" w:hAnsi="Tahoma" w:cs="Tahoma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9373CC" w:rsidRPr="00850443">
        <w:rPr>
          <w:rFonts w:ascii="Tahoma" w:hAnsi="Tahoma" w:cs="Tahoma"/>
          <w:color w:val="2D2D2D"/>
          <w:spacing w:val="2"/>
          <w:sz w:val="24"/>
          <w:szCs w:val="24"/>
          <w:shd w:val="clear" w:color="auto" w:fill="FFFFFF"/>
        </w:rPr>
        <w:t>(</w:t>
      </w:r>
      <w:r w:rsidR="0088477E" w:rsidRP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>журнал учета работ по нарядам и распоряжениям</w:t>
      </w:r>
      <w:r w:rsid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>,</w:t>
      </w:r>
      <w:r w:rsidR="0088477E" w:rsidRP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 xml:space="preserve"> журнал выдачи и возврата ключей от электроустановок</w:t>
      </w:r>
      <w:r w:rsid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>,</w:t>
      </w:r>
      <w:r w:rsidR="009373CC" w:rsidRP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88477E" w:rsidRP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>журнал релейной защиты, автоматики и телемеханики</w:t>
      </w:r>
      <w:r w:rsid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 xml:space="preserve">, </w:t>
      </w:r>
      <w:r w:rsidR="0088477E" w:rsidRP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>журнал или картотека дефектов и неполадок на электрооборудовании</w:t>
      </w:r>
      <w:r w:rsid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>,</w:t>
      </w:r>
      <w:r w:rsidR="009373CC" w:rsidRPr="00850443">
        <w:rPr>
          <w:rFonts w:ascii="Tahoma" w:hAnsi="Tahoma" w:cs="Tahoma"/>
          <w:color w:val="000000" w:themeColor="text1"/>
          <w:spacing w:val="2"/>
          <w:sz w:val="24"/>
          <w:szCs w:val="24"/>
        </w:rPr>
        <w:t xml:space="preserve"> </w:t>
      </w:r>
      <w:r w:rsidR="0088477E" w:rsidRP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>ведомости показаний контрольно-измерительных приборов и электросчетчиков</w:t>
      </w:r>
      <w:r w:rsid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>,</w:t>
      </w:r>
      <w:r w:rsidR="009373CC" w:rsidRPr="00850443">
        <w:rPr>
          <w:rFonts w:ascii="Tahoma" w:hAnsi="Tahoma" w:cs="Tahoma"/>
          <w:color w:val="000000" w:themeColor="text1"/>
          <w:spacing w:val="2"/>
          <w:sz w:val="24"/>
          <w:szCs w:val="24"/>
        </w:rPr>
        <w:t xml:space="preserve"> </w:t>
      </w:r>
      <w:r w:rsidR="0088477E" w:rsidRP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>журнал учета электрооборудования</w:t>
      </w:r>
      <w:r w:rsid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>,</w:t>
      </w:r>
      <w:r w:rsidR="0088477E" w:rsidRPr="00850443">
        <w:rPr>
          <w:rFonts w:ascii="Tahoma" w:hAnsi="Tahoma" w:cs="Tahoma"/>
          <w:color w:val="000000" w:themeColor="text1"/>
          <w:spacing w:val="2"/>
          <w:sz w:val="24"/>
          <w:szCs w:val="24"/>
        </w:rPr>
        <w:t xml:space="preserve"> </w:t>
      </w:r>
      <w:r w:rsidR="0088477E" w:rsidRP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>кабельный журнал</w:t>
      </w:r>
      <w:r w:rsidR="009373CC" w:rsidRPr="00850443">
        <w:rPr>
          <w:rFonts w:ascii="Tahoma" w:hAnsi="Tahoma" w:cs="Tahoma"/>
          <w:color w:val="000000" w:themeColor="text1"/>
          <w:spacing w:val="2"/>
          <w:sz w:val="24"/>
          <w:szCs w:val="24"/>
          <w:shd w:val="clear" w:color="auto" w:fill="FFFFFF"/>
        </w:rPr>
        <w:t xml:space="preserve"> и др.</w:t>
      </w:r>
      <w:r w:rsidR="009373CC" w:rsidRPr="00850443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)</w:t>
      </w:r>
      <w:r w:rsidR="0088477E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 xml:space="preserve"> </w:t>
      </w:r>
      <w:r w:rsidR="009373CC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 xml:space="preserve">осуществляется в соответствии с требованиями </w:t>
      </w:r>
      <w:r w:rsidR="00850443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п</w:t>
      </w:r>
      <w:r w:rsidR="009373CC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равил по охране труда при эксплуатации электроустановок, утвержденных приказом Министерств</w:t>
      </w:r>
      <w:r w:rsidR="007D29EF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а</w:t>
      </w:r>
      <w:r w:rsidR="009373CC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 xml:space="preserve"> труда и социальной защиты </w:t>
      </w:r>
      <w:r w:rsidR="00850443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РФ от 24.07.2013 № 328н</w:t>
      </w:r>
      <w:r w:rsidR="009373CC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 xml:space="preserve">, </w:t>
      </w:r>
      <w:r w:rsidR="00850443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п</w:t>
      </w:r>
      <w:r w:rsidR="0088477E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равил технической эксплуатации электроустановок потребителей</w:t>
      </w:r>
      <w:r w:rsidR="00BC6C70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, утвержденных приказом</w:t>
      </w:r>
      <w:r w:rsidR="00BC6C70" w:rsidRPr="0080672D">
        <w:rPr>
          <w:rFonts w:ascii="Tahoma" w:hAnsi="Tahoma" w:cs="Tahoma"/>
          <w:sz w:val="24"/>
          <w:szCs w:val="24"/>
        </w:rPr>
        <w:t xml:space="preserve"> М</w:t>
      </w:r>
      <w:r w:rsidR="00BC6C70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инистерство энергетики РФ от 13.01.</w:t>
      </w:r>
      <w:r w:rsidR="00850443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2003</w:t>
      </w:r>
      <w:r w:rsidR="00BC6C70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 xml:space="preserve"> № 6</w:t>
      </w:r>
      <w:r w:rsidR="001F584E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, и други</w:t>
      </w:r>
      <w:r w:rsidR="00266607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х</w:t>
      </w:r>
      <w:r w:rsidR="009373CC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17A32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>НТД в электроэнергетике.</w:t>
      </w:r>
      <w:r w:rsidR="0088477E" w:rsidRPr="0080672D">
        <w:rPr>
          <w:rFonts w:ascii="Tahoma" w:hAnsi="Tahoma" w:cs="Tahoma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0672D">
        <w:rPr>
          <w:rFonts w:ascii="Tahoma" w:hAnsi="Tahoma" w:cs="Tahoma"/>
          <w:color w:val="000000" w:themeColor="text1"/>
          <w:sz w:val="24"/>
          <w:szCs w:val="24"/>
        </w:rPr>
        <w:t xml:space="preserve">Место </w:t>
      </w:r>
      <w:r w:rsidR="00850443">
        <w:rPr>
          <w:rFonts w:ascii="Tahoma" w:hAnsi="Tahoma" w:cs="Tahoma"/>
          <w:sz w:val="24"/>
          <w:szCs w:val="24"/>
        </w:rPr>
        <w:t>нахождения ж</w:t>
      </w:r>
      <w:r w:rsidRPr="0080672D">
        <w:rPr>
          <w:rFonts w:ascii="Tahoma" w:hAnsi="Tahoma" w:cs="Tahoma"/>
          <w:sz w:val="24"/>
          <w:szCs w:val="24"/>
        </w:rPr>
        <w:t>урнал</w:t>
      </w:r>
      <w:r w:rsidR="00317A32" w:rsidRPr="0080672D">
        <w:rPr>
          <w:rFonts w:ascii="Tahoma" w:hAnsi="Tahoma" w:cs="Tahoma"/>
          <w:sz w:val="24"/>
          <w:szCs w:val="24"/>
        </w:rPr>
        <w:t>ов</w:t>
      </w:r>
      <w:r w:rsidRPr="0080672D">
        <w:rPr>
          <w:rFonts w:ascii="Tahoma" w:hAnsi="Tahoma" w:cs="Tahoma"/>
          <w:sz w:val="24"/>
          <w:szCs w:val="24"/>
        </w:rPr>
        <w:t xml:space="preserve"> определяет руководитель </w:t>
      </w:r>
      <w:r w:rsidR="0037219E" w:rsidRPr="0080672D">
        <w:rPr>
          <w:rFonts w:ascii="Tahoma" w:hAnsi="Tahoma" w:cs="Tahoma"/>
          <w:sz w:val="24"/>
          <w:szCs w:val="24"/>
        </w:rPr>
        <w:t>подразделения</w:t>
      </w:r>
      <w:r w:rsidR="00850443">
        <w:rPr>
          <w:rFonts w:ascii="Tahoma" w:hAnsi="Tahoma" w:cs="Tahoma"/>
          <w:sz w:val="24"/>
          <w:szCs w:val="24"/>
        </w:rPr>
        <w:t>».</w:t>
      </w:r>
    </w:p>
    <w:p w14:paraId="388BBBFC" w14:textId="728D5E19" w:rsidR="00096CAF" w:rsidRPr="0080672D" w:rsidRDefault="00317A32" w:rsidP="00850443">
      <w:pPr>
        <w:pStyle w:val="ab"/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ahoma" w:hAnsi="Tahoma" w:cs="Tahoma"/>
          <w:sz w:val="24"/>
          <w:szCs w:val="24"/>
        </w:rPr>
      </w:pPr>
      <w:r w:rsidRPr="0080672D">
        <w:rPr>
          <w:rFonts w:ascii="Tahoma" w:hAnsi="Tahoma" w:cs="Tahoma"/>
          <w:sz w:val="24"/>
          <w:szCs w:val="24"/>
        </w:rPr>
        <w:t xml:space="preserve">2. Руководителям подразделений Управления главного энергетика и Управления информационных технологий и автоматизации организовать </w:t>
      </w:r>
      <w:r w:rsidRPr="0080672D">
        <w:rPr>
          <w:rFonts w:ascii="Tahoma" w:hAnsi="Tahoma" w:cs="Tahoma"/>
          <w:sz w:val="24"/>
          <w:szCs w:val="24"/>
        </w:rPr>
        <w:lastRenderedPageBreak/>
        <w:t>озна</w:t>
      </w:r>
      <w:r w:rsidR="00850443">
        <w:rPr>
          <w:rFonts w:ascii="Tahoma" w:hAnsi="Tahoma" w:cs="Tahoma"/>
          <w:sz w:val="24"/>
          <w:szCs w:val="24"/>
        </w:rPr>
        <w:t>комление подчиненного персонала</w:t>
      </w:r>
      <w:r w:rsidR="0074511A" w:rsidRPr="0080672D">
        <w:rPr>
          <w:rFonts w:ascii="Tahoma" w:hAnsi="Tahoma" w:cs="Tahoma"/>
          <w:sz w:val="24"/>
          <w:szCs w:val="24"/>
        </w:rPr>
        <w:t xml:space="preserve"> по основному режиму работы </w:t>
      </w:r>
      <w:r w:rsidR="00096CAF" w:rsidRPr="0080672D">
        <w:rPr>
          <w:rFonts w:ascii="Tahoma" w:hAnsi="Tahoma" w:cs="Tahoma"/>
          <w:sz w:val="24"/>
          <w:szCs w:val="24"/>
        </w:rPr>
        <w:t xml:space="preserve">до </w:t>
      </w:r>
      <w:r w:rsidR="00D75691" w:rsidRPr="0080672D">
        <w:rPr>
          <w:rFonts w:ascii="Tahoma" w:hAnsi="Tahoma" w:cs="Tahoma"/>
          <w:sz w:val="24"/>
          <w:szCs w:val="24"/>
        </w:rPr>
        <w:t>30.04</w:t>
      </w:r>
      <w:r w:rsidR="00096CAF" w:rsidRPr="0080672D">
        <w:rPr>
          <w:rFonts w:ascii="Tahoma" w:hAnsi="Tahoma" w:cs="Tahoma"/>
          <w:sz w:val="24"/>
          <w:szCs w:val="24"/>
        </w:rPr>
        <w:t>.20</w:t>
      </w:r>
      <w:r w:rsidR="00D75691" w:rsidRPr="0080672D">
        <w:rPr>
          <w:rFonts w:ascii="Tahoma" w:hAnsi="Tahoma" w:cs="Tahoma"/>
          <w:sz w:val="24"/>
          <w:szCs w:val="24"/>
        </w:rPr>
        <w:t>20</w:t>
      </w:r>
      <w:r w:rsidR="00850443">
        <w:rPr>
          <w:rFonts w:ascii="Tahoma" w:hAnsi="Tahoma" w:cs="Tahoma"/>
          <w:sz w:val="24"/>
          <w:szCs w:val="24"/>
        </w:rPr>
        <w:t xml:space="preserve">, </w:t>
      </w:r>
      <w:r w:rsidR="00096CAF" w:rsidRPr="0080672D">
        <w:rPr>
          <w:rFonts w:ascii="Tahoma" w:hAnsi="Tahoma" w:cs="Tahoma"/>
          <w:sz w:val="24"/>
          <w:szCs w:val="24"/>
        </w:rPr>
        <w:t>по вахтовому методу работы:</w:t>
      </w:r>
    </w:p>
    <w:p w14:paraId="1A07229E" w14:textId="7CC7C7BF" w:rsidR="00096CAF" w:rsidRPr="0080672D" w:rsidRDefault="00886E31" w:rsidP="00DE7A76">
      <w:pPr>
        <w:tabs>
          <w:tab w:val="left" w:pos="567"/>
        </w:tabs>
        <w:spacing w:after="0" w:line="240" w:lineRule="auto"/>
        <w:ind w:firstLine="142"/>
        <w:jc w:val="both"/>
        <w:rPr>
          <w:rFonts w:ascii="Tahoma" w:hAnsi="Tahoma" w:cs="Tahoma"/>
          <w:sz w:val="24"/>
          <w:szCs w:val="24"/>
        </w:rPr>
      </w:pPr>
      <w:r w:rsidRPr="0080672D">
        <w:rPr>
          <w:rFonts w:ascii="Tahoma" w:hAnsi="Tahoma" w:cs="Tahoma"/>
          <w:sz w:val="24"/>
          <w:szCs w:val="24"/>
        </w:rPr>
        <w:t xml:space="preserve"> </w:t>
      </w:r>
      <w:r w:rsidR="00DE7A76" w:rsidRPr="0080672D">
        <w:rPr>
          <w:rFonts w:ascii="Tahoma" w:hAnsi="Tahoma" w:cs="Tahoma"/>
          <w:sz w:val="24"/>
          <w:szCs w:val="24"/>
        </w:rPr>
        <w:t xml:space="preserve">    </w:t>
      </w:r>
      <w:r w:rsidR="00DE7A76" w:rsidRPr="0080672D">
        <w:rPr>
          <w:rFonts w:ascii="Tahoma" w:hAnsi="Tahoma" w:cs="Tahoma"/>
          <w:sz w:val="24"/>
          <w:szCs w:val="24"/>
        </w:rPr>
        <w:tab/>
      </w:r>
      <w:r w:rsidR="00096CAF" w:rsidRPr="0080672D">
        <w:rPr>
          <w:rFonts w:ascii="Tahoma" w:hAnsi="Tahoma" w:cs="Tahoma"/>
          <w:sz w:val="24"/>
          <w:szCs w:val="24"/>
        </w:rPr>
        <w:t>- текущую вахтовую смену до 3</w:t>
      </w:r>
      <w:r w:rsidR="00D75691" w:rsidRPr="0080672D">
        <w:rPr>
          <w:rFonts w:ascii="Tahoma" w:hAnsi="Tahoma" w:cs="Tahoma"/>
          <w:sz w:val="24"/>
          <w:szCs w:val="24"/>
        </w:rPr>
        <w:t>0</w:t>
      </w:r>
      <w:r w:rsidR="00096CAF" w:rsidRPr="0080672D">
        <w:rPr>
          <w:rFonts w:ascii="Tahoma" w:hAnsi="Tahoma" w:cs="Tahoma"/>
          <w:sz w:val="24"/>
          <w:szCs w:val="24"/>
        </w:rPr>
        <w:t>.</w:t>
      </w:r>
      <w:r w:rsidR="00D75691" w:rsidRPr="0080672D">
        <w:rPr>
          <w:rFonts w:ascii="Tahoma" w:hAnsi="Tahoma" w:cs="Tahoma"/>
          <w:sz w:val="24"/>
          <w:szCs w:val="24"/>
        </w:rPr>
        <w:t>04</w:t>
      </w:r>
      <w:r w:rsidR="00096CAF" w:rsidRPr="0080672D">
        <w:rPr>
          <w:rFonts w:ascii="Tahoma" w:hAnsi="Tahoma" w:cs="Tahoma"/>
          <w:sz w:val="24"/>
          <w:szCs w:val="24"/>
        </w:rPr>
        <w:t>.20</w:t>
      </w:r>
      <w:r w:rsidR="00D75691" w:rsidRPr="0080672D">
        <w:rPr>
          <w:rFonts w:ascii="Tahoma" w:hAnsi="Tahoma" w:cs="Tahoma"/>
          <w:sz w:val="24"/>
          <w:szCs w:val="24"/>
        </w:rPr>
        <w:t>20</w:t>
      </w:r>
      <w:r w:rsidR="00850443">
        <w:rPr>
          <w:rFonts w:ascii="Tahoma" w:hAnsi="Tahoma" w:cs="Tahoma"/>
          <w:sz w:val="24"/>
          <w:szCs w:val="24"/>
        </w:rPr>
        <w:t>;</w:t>
      </w:r>
    </w:p>
    <w:p w14:paraId="1973A8B6" w14:textId="1746F754" w:rsidR="00096CAF" w:rsidRPr="0080672D" w:rsidRDefault="00DE7A76" w:rsidP="00DE7A76">
      <w:pPr>
        <w:tabs>
          <w:tab w:val="left" w:pos="567"/>
        </w:tabs>
        <w:spacing w:after="0" w:line="240" w:lineRule="auto"/>
        <w:ind w:firstLine="142"/>
        <w:jc w:val="both"/>
        <w:rPr>
          <w:rFonts w:ascii="Tahoma" w:hAnsi="Tahoma" w:cs="Tahoma"/>
          <w:sz w:val="24"/>
          <w:szCs w:val="24"/>
        </w:rPr>
      </w:pPr>
      <w:r w:rsidRPr="0080672D">
        <w:rPr>
          <w:rFonts w:ascii="Tahoma" w:hAnsi="Tahoma" w:cs="Tahoma"/>
          <w:sz w:val="24"/>
          <w:szCs w:val="24"/>
        </w:rPr>
        <w:t xml:space="preserve">     </w:t>
      </w:r>
      <w:r w:rsidRPr="0080672D">
        <w:rPr>
          <w:rFonts w:ascii="Tahoma" w:hAnsi="Tahoma" w:cs="Tahoma"/>
          <w:sz w:val="24"/>
          <w:szCs w:val="24"/>
        </w:rPr>
        <w:tab/>
      </w:r>
      <w:r w:rsidR="00096CAF" w:rsidRPr="0080672D">
        <w:rPr>
          <w:rFonts w:ascii="Tahoma" w:hAnsi="Tahoma" w:cs="Tahoma"/>
          <w:sz w:val="24"/>
          <w:szCs w:val="24"/>
        </w:rPr>
        <w:t>- смену, следующую за текущей вахтой – в течении пяти рабо</w:t>
      </w:r>
      <w:r w:rsidR="00D75691" w:rsidRPr="0080672D">
        <w:rPr>
          <w:rFonts w:ascii="Tahoma" w:hAnsi="Tahoma" w:cs="Tahoma"/>
          <w:sz w:val="24"/>
          <w:szCs w:val="24"/>
        </w:rPr>
        <w:t>чих дней с даты заезда на вахту</w:t>
      </w:r>
      <w:r w:rsidR="00096CAF" w:rsidRPr="0080672D">
        <w:rPr>
          <w:rFonts w:ascii="Tahoma" w:hAnsi="Tahoma" w:cs="Tahoma"/>
          <w:sz w:val="24"/>
          <w:szCs w:val="24"/>
        </w:rPr>
        <w:t xml:space="preserve">. </w:t>
      </w:r>
    </w:p>
    <w:p w14:paraId="4A4B6AC0" w14:textId="09125EE9" w:rsidR="00077D68" w:rsidRPr="0080672D" w:rsidRDefault="00D75691" w:rsidP="00F91FA1">
      <w:pPr>
        <w:pStyle w:val="ab"/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ahoma" w:hAnsi="Tahoma" w:cs="Tahoma"/>
          <w:sz w:val="24"/>
          <w:szCs w:val="24"/>
        </w:rPr>
      </w:pPr>
      <w:r w:rsidRPr="0080672D">
        <w:rPr>
          <w:rFonts w:ascii="Tahoma" w:hAnsi="Tahoma" w:cs="Tahoma"/>
          <w:sz w:val="24"/>
          <w:szCs w:val="24"/>
        </w:rPr>
        <w:t xml:space="preserve">3. </w:t>
      </w:r>
      <w:r w:rsidR="00845E1F" w:rsidRPr="0080672D">
        <w:rPr>
          <w:rFonts w:ascii="Tahoma" w:hAnsi="Tahoma" w:cs="Tahoma"/>
          <w:sz w:val="24"/>
          <w:szCs w:val="24"/>
        </w:rPr>
        <w:t xml:space="preserve"> </w:t>
      </w:r>
      <w:r w:rsidR="00077D68" w:rsidRPr="0080672D">
        <w:rPr>
          <w:rFonts w:ascii="Tahoma" w:hAnsi="Tahoma" w:cs="Tahoma"/>
          <w:sz w:val="24"/>
          <w:szCs w:val="24"/>
        </w:rPr>
        <w:t xml:space="preserve">Контроль за исполнением </w:t>
      </w:r>
      <w:r w:rsidR="00096CAF" w:rsidRPr="0080672D">
        <w:rPr>
          <w:rFonts w:ascii="Tahoma" w:hAnsi="Tahoma" w:cs="Tahoma"/>
          <w:sz w:val="24"/>
          <w:szCs w:val="24"/>
        </w:rPr>
        <w:t xml:space="preserve">настоящего </w:t>
      </w:r>
      <w:r w:rsidR="00077D68" w:rsidRPr="0080672D">
        <w:rPr>
          <w:rFonts w:ascii="Tahoma" w:hAnsi="Tahoma" w:cs="Tahoma"/>
          <w:sz w:val="24"/>
          <w:szCs w:val="24"/>
        </w:rPr>
        <w:t xml:space="preserve">приказа </w:t>
      </w:r>
      <w:r w:rsidR="00096CAF" w:rsidRPr="0080672D">
        <w:rPr>
          <w:rFonts w:ascii="Tahoma" w:hAnsi="Tahoma" w:cs="Tahoma"/>
          <w:sz w:val="24"/>
          <w:szCs w:val="24"/>
        </w:rPr>
        <w:t>оставляю за собой.</w:t>
      </w:r>
      <w:r w:rsidR="00077D68" w:rsidRPr="0080672D">
        <w:rPr>
          <w:rFonts w:ascii="Tahoma" w:hAnsi="Tahoma" w:cs="Tahoma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right" w:tblpY="54"/>
        <w:tblW w:w="10773" w:type="dxa"/>
        <w:tblLayout w:type="fixed"/>
        <w:tblLook w:val="0400" w:firstRow="0" w:lastRow="0" w:firstColumn="0" w:lastColumn="0" w:noHBand="0" w:noVBand="1"/>
      </w:tblPr>
      <w:tblGrid>
        <w:gridCol w:w="1101"/>
        <w:gridCol w:w="4252"/>
        <w:gridCol w:w="992"/>
        <w:gridCol w:w="4428"/>
      </w:tblGrid>
      <w:tr w:rsidR="00B04F82" w:rsidRPr="0080672D" w14:paraId="0F9A1A67" w14:textId="77777777" w:rsidTr="00850443">
        <w:trPr>
          <w:cantSplit/>
        </w:trPr>
        <w:tc>
          <w:tcPr>
            <w:tcW w:w="1101" w:type="dxa"/>
            <w:shd w:val="clear" w:color="auto" w:fill="auto"/>
          </w:tcPr>
          <w:p w14:paraId="188B1E9F" w14:textId="77777777" w:rsidR="00B04F82" w:rsidRDefault="00B04F82" w:rsidP="00850443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  <w:p w14:paraId="2C2269B8" w14:textId="77777777" w:rsidR="00850443" w:rsidRDefault="00850443" w:rsidP="00850443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  <w:p w14:paraId="33C70E09" w14:textId="77777777" w:rsidR="00850443" w:rsidRPr="0080672D" w:rsidRDefault="00850443" w:rsidP="00850443">
            <w:pP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14:paraId="3F3E74E9" w14:textId="77777777" w:rsidR="00850443" w:rsidRDefault="00850443" w:rsidP="00BA522A">
            <w:pPr>
              <w:spacing w:after="0" w:line="240" w:lineRule="auto"/>
              <w:ind w:firstLine="209"/>
              <w:jc w:val="both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</w:p>
          <w:p w14:paraId="5A17E9E8" w14:textId="77777777" w:rsidR="00850443" w:rsidRDefault="00850443" w:rsidP="00BA522A">
            <w:pPr>
              <w:spacing w:after="0" w:line="240" w:lineRule="auto"/>
              <w:ind w:firstLine="209"/>
              <w:jc w:val="both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</w:p>
          <w:p w14:paraId="62754C42" w14:textId="77777777" w:rsidR="00850443" w:rsidRDefault="00850443" w:rsidP="00BA522A">
            <w:pPr>
              <w:spacing w:after="0" w:line="240" w:lineRule="auto"/>
              <w:ind w:firstLine="209"/>
              <w:jc w:val="both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</w:p>
          <w:p w14:paraId="76723DCB" w14:textId="77777777" w:rsidR="00B04F82" w:rsidRPr="0080672D" w:rsidRDefault="00B04F82" w:rsidP="00BA522A">
            <w:pPr>
              <w:spacing w:after="0" w:line="240" w:lineRule="auto"/>
              <w:ind w:firstLine="209"/>
              <w:jc w:val="both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 w:rsidRPr="0080672D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992" w:type="dxa"/>
            <w:shd w:val="clear" w:color="auto" w:fill="auto"/>
          </w:tcPr>
          <w:p w14:paraId="17B97C60" w14:textId="77777777" w:rsidR="00B04F82" w:rsidRPr="0080672D" w:rsidRDefault="00B04F82" w:rsidP="00BA522A">
            <w:pPr>
              <w:spacing w:after="0" w:line="240" w:lineRule="auto"/>
              <w:ind w:firstLine="851"/>
              <w:jc w:val="both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8" w:type="dxa"/>
            <w:shd w:val="clear" w:color="auto" w:fill="auto"/>
          </w:tcPr>
          <w:p w14:paraId="48FB7E28" w14:textId="77777777" w:rsidR="00850443" w:rsidRDefault="002670EF" w:rsidP="00096CAF">
            <w:pPr>
              <w:tabs>
                <w:tab w:val="left" w:pos="6315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 w:rsidRPr="0080672D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 xml:space="preserve">          </w:t>
            </w:r>
            <w:r w:rsidR="00CE56F1" w:rsidRPr="0080672D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 xml:space="preserve">     </w:t>
            </w:r>
            <w:r w:rsidR="00096CAF" w:rsidRPr="0080672D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 xml:space="preserve">                         </w:t>
            </w:r>
          </w:p>
          <w:p w14:paraId="37D2FBF2" w14:textId="77777777" w:rsidR="00850443" w:rsidRDefault="00850443" w:rsidP="00096CAF">
            <w:pPr>
              <w:tabs>
                <w:tab w:val="left" w:pos="6315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</w:p>
          <w:p w14:paraId="3418372D" w14:textId="77777777" w:rsidR="00850443" w:rsidRDefault="00850443" w:rsidP="00096CAF">
            <w:pPr>
              <w:tabs>
                <w:tab w:val="left" w:pos="6315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</w:p>
          <w:p w14:paraId="41E52A71" w14:textId="278232CA" w:rsidR="00B04F82" w:rsidRPr="0080672D" w:rsidRDefault="00850443" w:rsidP="00850443">
            <w:pPr>
              <w:tabs>
                <w:tab w:val="left" w:pos="6315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 xml:space="preserve">                           </w:t>
            </w:r>
            <w:r w:rsidR="00583360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 xml:space="preserve"> </w:t>
            </w:r>
            <w:r w:rsidR="00096CAF" w:rsidRPr="0080672D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А.Н. Попов</w:t>
            </w:r>
          </w:p>
        </w:tc>
      </w:tr>
    </w:tbl>
    <w:p w14:paraId="07F59A88" w14:textId="77777777" w:rsidR="002D39C1" w:rsidRPr="0080672D" w:rsidRDefault="002D39C1" w:rsidP="00BA522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1B6BDEB1" w14:textId="77777777" w:rsidR="00715BAD" w:rsidRPr="0080672D" w:rsidRDefault="00715BAD" w:rsidP="00BA522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144AF5F5" w14:textId="77777777" w:rsidR="00715BAD" w:rsidRPr="0080672D" w:rsidRDefault="00715BAD" w:rsidP="00BA522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1ACA80B0" w14:textId="77777777" w:rsidR="00715BAD" w:rsidRPr="0080672D" w:rsidRDefault="00715BAD" w:rsidP="00BA522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65B79AC1" w14:textId="77777777" w:rsidR="00715BAD" w:rsidRPr="0080672D" w:rsidRDefault="00715BAD" w:rsidP="00BA522A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4FB8CE81" w14:textId="77777777" w:rsidR="00715BAD" w:rsidRPr="0080672D" w:rsidRDefault="00715BAD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FD71662" w14:textId="77777777" w:rsidR="00715BAD" w:rsidRPr="0080672D" w:rsidRDefault="00715BAD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982A08A" w14:textId="77777777" w:rsidR="00715BAD" w:rsidRPr="0080672D" w:rsidRDefault="00715BAD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2355C08D" w14:textId="77777777" w:rsidR="00715BAD" w:rsidRPr="0080672D" w:rsidRDefault="00715BAD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2BC8A2C9" w14:textId="1AB9E497" w:rsidR="00715BAD" w:rsidRPr="0080672D" w:rsidRDefault="00715BAD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68832CAD" w14:textId="0B55CF0E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5F4F645" w14:textId="51989905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66333AA4" w14:textId="565DA003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60D06549" w14:textId="35CA8553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356998E5" w14:textId="2F1B5791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46FB2F5D" w14:textId="2D54ECE3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2E107BBC" w14:textId="4967A8C6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28C286BA" w14:textId="49B75C65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1A606BD4" w14:textId="00157564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52453AD8" w14:textId="44EF4F2E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2BBD6F9A" w14:textId="1D6F4342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50740C6C" w14:textId="0F0D7616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1277DE38" w14:textId="1B94D4FA" w:rsidR="007D29EF" w:rsidRPr="0080672D" w:rsidRDefault="007D29EF" w:rsidP="002670E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37BB2B00" w14:textId="226D70F9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B93CF5B" w14:textId="5086BA29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BA0AA82" w14:textId="3DBA217B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8A346E0" w14:textId="1AE2B507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647831F" w14:textId="007DEADF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9A81FBC" w14:textId="41D66E60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5540A6" w14:textId="139E101A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1DC6939" w14:textId="6FBD76E3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86D1BC" w14:textId="1928E919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18328B7" w14:textId="2FBDDD02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1D4581D" w14:textId="6A4527D3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15BAF1" w14:textId="2EB1A1F8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874371B" w14:textId="6D72B650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4C8FB0B" w14:textId="0D53C910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2552C26" w14:textId="788B96A0" w:rsidR="007D29EF" w:rsidRDefault="007D29EF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B19D063" w14:textId="77777777" w:rsidR="00715BAD" w:rsidRDefault="00715BAD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895E8A" w14:textId="77777777" w:rsidR="00850443" w:rsidRDefault="00850443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38004D" w14:textId="77777777" w:rsidR="00850443" w:rsidRDefault="00850443" w:rsidP="002670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85C37DD" w14:textId="0853FC88" w:rsidR="00715BAD" w:rsidRDefault="00096CAF" w:rsidP="007D29EF">
      <w:pPr>
        <w:tabs>
          <w:tab w:val="left" w:pos="709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Список рассылки: </w:t>
      </w:r>
      <w:r w:rsidR="001F7139">
        <w:rPr>
          <w:rFonts w:ascii="Tahoma" w:hAnsi="Tahoma" w:cs="Tahoma"/>
          <w:sz w:val="20"/>
          <w:szCs w:val="20"/>
        </w:rPr>
        <w:t xml:space="preserve">список </w:t>
      </w:r>
      <w:r>
        <w:rPr>
          <w:rFonts w:ascii="Tahoma" w:hAnsi="Tahoma" w:cs="Tahoma"/>
          <w:sz w:val="20"/>
          <w:szCs w:val="20"/>
        </w:rPr>
        <w:t>№ 1,</w:t>
      </w:r>
      <w:r w:rsidR="001F7139">
        <w:rPr>
          <w:rFonts w:ascii="Tahoma" w:hAnsi="Tahoma" w:cs="Tahoma"/>
          <w:sz w:val="20"/>
          <w:szCs w:val="20"/>
        </w:rPr>
        <w:t xml:space="preserve"> список</w:t>
      </w:r>
      <w:r>
        <w:rPr>
          <w:rFonts w:ascii="Tahoma" w:hAnsi="Tahoma" w:cs="Tahoma"/>
          <w:sz w:val="20"/>
          <w:szCs w:val="20"/>
        </w:rPr>
        <w:t xml:space="preserve"> № 2</w:t>
      </w:r>
      <w:r w:rsidR="007D29EF">
        <w:rPr>
          <w:rFonts w:ascii="Tahoma" w:hAnsi="Tahoma" w:cs="Tahoma"/>
          <w:sz w:val="20"/>
          <w:szCs w:val="20"/>
        </w:rPr>
        <w:t xml:space="preserve">, </w:t>
      </w:r>
      <w:r w:rsidR="001F7139">
        <w:rPr>
          <w:rFonts w:ascii="Tahoma" w:hAnsi="Tahoma" w:cs="Tahoma"/>
          <w:sz w:val="20"/>
          <w:szCs w:val="20"/>
        </w:rPr>
        <w:t>список № 3</w:t>
      </w:r>
    </w:p>
    <w:sectPr w:rsidR="00715BAD" w:rsidSect="0080672D">
      <w:pgSz w:w="11906" w:h="16838"/>
      <w:pgMar w:top="1134" w:right="1134" w:bottom="1134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A788F" w14:textId="77777777" w:rsidR="00B25A63" w:rsidRDefault="00B25A63" w:rsidP="00EF71FD">
      <w:pPr>
        <w:spacing w:after="0" w:line="240" w:lineRule="auto"/>
      </w:pPr>
      <w:r>
        <w:separator/>
      </w:r>
    </w:p>
  </w:endnote>
  <w:endnote w:type="continuationSeparator" w:id="0">
    <w:p w14:paraId="3BB1583F" w14:textId="77777777" w:rsidR="00B25A63" w:rsidRDefault="00B25A63" w:rsidP="00EF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5692A" w14:textId="77777777" w:rsidR="00B25A63" w:rsidRDefault="00B25A63" w:rsidP="00EF71FD">
      <w:pPr>
        <w:spacing w:after="0" w:line="240" w:lineRule="auto"/>
      </w:pPr>
      <w:r>
        <w:separator/>
      </w:r>
    </w:p>
  </w:footnote>
  <w:footnote w:type="continuationSeparator" w:id="0">
    <w:p w14:paraId="59D01CC4" w14:textId="77777777" w:rsidR="00B25A63" w:rsidRDefault="00B25A63" w:rsidP="00EF7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12D8"/>
    <w:multiLevelType w:val="hybridMultilevel"/>
    <w:tmpl w:val="23B4F850"/>
    <w:lvl w:ilvl="0" w:tplc="0419000F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 w15:restartNumberingAfterBreak="0">
    <w:nsid w:val="24076B8B"/>
    <w:multiLevelType w:val="hybridMultilevel"/>
    <w:tmpl w:val="FE161B98"/>
    <w:lvl w:ilvl="0" w:tplc="051E98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1DE3CD3"/>
    <w:multiLevelType w:val="hybridMultilevel"/>
    <w:tmpl w:val="3F782A68"/>
    <w:lvl w:ilvl="0" w:tplc="051E98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9510E2F"/>
    <w:multiLevelType w:val="hybridMultilevel"/>
    <w:tmpl w:val="C414D4EC"/>
    <w:lvl w:ilvl="0" w:tplc="051E98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41E24372"/>
    <w:multiLevelType w:val="multilevel"/>
    <w:tmpl w:val="4EAC838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5" w15:restartNumberingAfterBreak="0">
    <w:nsid w:val="7F374177"/>
    <w:multiLevelType w:val="hybridMultilevel"/>
    <w:tmpl w:val="764E2C88"/>
    <w:lvl w:ilvl="0" w:tplc="EA68421E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05147"/>
    <w:rsid w:val="00007D08"/>
    <w:rsid w:val="00017737"/>
    <w:rsid w:val="00025D7B"/>
    <w:rsid w:val="00031E50"/>
    <w:rsid w:val="000439BC"/>
    <w:rsid w:val="00070066"/>
    <w:rsid w:val="0007100E"/>
    <w:rsid w:val="00077D68"/>
    <w:rsid w:val="00081EC1"/>
    <w:rsid w:val="00091B3C"/>
    <w:rsid w:val="000944E3"/>
    <w:rsid w:val="00096CAF"/>
    <w:rsid w:val="000B5C96"/>
    <w:rsid w:val="000C12E6"/>
    <w:rsid w:val="000C2F45"/>
    <w:rsid w:val="000C5E19"/>
    <w:rsid w:val="000D2245"/>
    <w:rsid w:val="000D7D42"/>
    <w:rsid w:val="000E235B"/>
    <w:rsid w:val="000E70E6"/>
    <w:rsid w:val="000F4250"/>
    <w:rsid w:val="0010763C"/>
    <w:rsid w:val="00107FBB"/>
    <w:rsid w:val="0011153C"/>
    <w:rsid w:val="00124A7E"/>
    <w:rsid w:val="00124ED8"/>
    <w:rsid w:val="00145F3E"/>
    <w:rsid w:val="00172F7A"/>
    <w:rsid w:val="00176F9C"/>
    <w:rsid w:val="00185164"/>
    <w:rsid w:val="001C4573"/>
    <w:rsid w:val="001C7DC3"/>
    <w:rsid w:val="001D4728"/>
    <w:rsid w:val="001E38A1"/>
    <w:rsid w:val="001F20A4"/>
    <w:rsid w:val="001F29A8"/>
    <w:rsid w:val="001F584E"/>
    <w:rsid w:val="001F7139"/>
    <w:rsid w:val="00207A9A"/>
    <w:rsid w:val="002128ED"/>
    <w:rsid w:val="00213C17"/>
    <w:rsid w:val="002226D8"/>
    <w:rsid w:val="002274B2"/>
    <w:rsid w:val="00250A8F"/>
    <w:rsid w:val="00254996"/>
    <w:rsid w:val="00260322"/>
    <w:rsid w:val="00266607"/>
    <w:rsid w:val="002670EF"/>
    <w:rsid w:val="002706FE"/>
    <w:rsid w:val="002772E6"/>
    <w:rsid w:val="002810C5"/>
    <w:rsid w:val="00290E03"/>
    <w:rsid w:val="00295AFB"/>
    <w:rsid w:val="002A1D22"/>
    <w:rsid w:val="002A5890"/>
    <w:rsid w:val="002A6C9E"/>
    <w:rsid w:val="002B7DA8"/>
    <w:rsid w:val="002C2333"/>
    <w:rsid w:val="002D39C1"/>
    <w:rsid w:val="002E6CE2"/>
    <w:rsid w:val="002F36E5"/>
    <w:rsid w:val="00317A32"/>
    <w:rsid w:val="0033269F"/>
    <w:rsid w:val="0033457A"/>
    <w:rsid w:val="00334666"/>
    <w:rsid w:val="0033536B"/>
    <w:rsid w:val="00336D9A"/>
    <w:rsid w:val="00345804"/>
    <w:rsid w:val="00356702"/>
    <w:rsid w:val="0037219E"/>
    <w:rsid w:val="00381EF9"/>
    <w:rsid w:val="00390E98"/>
    <w:rsid w:val="003937EE"/>
    <w:rsid w:val="00393BE7"/>
    <w:rsid w:val="003941CF"/>
    <w:rsid w:val="003A340A"/>
    <w:rsid w:val="003A36AE"/>
    <w:rsid w:val="003B061E"/>
    <w:rsid w:val="003B1D89"/>
    <w:rsid w:val="003B52AE"/>
    <w:rsid w:val="003D4482"/>
    <w:rsid w:val="003E1D3E"/>
    <w:rsid w:val="003F6F68"/>
    <w:rsid w:val="004037F9"/>
    <w:rsid w:val="004074CB"/>
    <w:rsid w:val="00414373"/>
    <w:rsid w:val="004366ED"/>
    <w:rsid w:val="00451E62"/>
    <w:rsid w:val="00452237"/>
    <w:rsid w:val="00453E3D"/>
    <w:rsid w:val="00457BBC"/>
    <w:rsid w:val="00466F98"/>
    <w:rsid w:val="004819E6"/>
    <w:rsid w:val="004956BC"/>
    <w:rsid w:val="004A5A98"/>
    <w:rsid w:val="004D3CD0"/>
    <w:rsid w:val="004E5873"/>
    <w:rsid w:val="004E7C9F"/>
    <w:rsid w:val="004F16EC"/>
    <w:rsid w:val="005211E9"/>
    <w:rsid w:val="005263DC"/>
    <w:rsid w:val="00544250"/>
    <w:rsid w:val="00561DDE"/>
    <w:rsid w:val="00563551"/>
    <w:rsid w:val="00564ADB"/>
    <w:rsid w:val="0056721E"/>
    <w:rsid w:val="005701C7"/>
    <w:rsid w:val="00583360"/>
    <w:rsid w:val="005907D0"/>
    <w:rsid w:val="00594B8A"/>
    <w:rsid w:val="00597F0E"/>
    <w:rsid w:val="005A1EFD"/>
    <w:rsid w:val="005B00ED"/>
    <w:rsid w:val="005B3910"/>
    <w:rsid w:val="005C6686"/>
    <w:rsid w:val="005D3CA5"/>
    <w:rsid w:val="005D6A86"/>
    <w:rsid w:val="005F643E"/>
    <w:rsid w:val="006144AF"/>
    <w:rsid w:val="00617F87"/>
    <w:rsid w:val="00626A6A"/>
    <w:rsid w:val="006633D4"/>
    <w:rsid w:val="00682ACF"/>
    <w:rsid w:val="00686701"/>
    <w:rsid w:val="00692E7A"/>
    <w:rsid w:val="006B16EC"/>
    <w:rsid w:val="006B33DB"/>
    <w:rsid w:val="006B4483"/>
    <w:rsid w:val="006B7E6A"/>
    <w:rsid w:val="006C024C"/>
    <w:rsid w:val="006C1AA0"/>
    <w:rsid w:val="006D5F10"/>
    <w:rsid w:val="006E5E8A"/>
    <w:rsid w:val="006F02EA"/>
    <w:rsid w:val="006F5466"/>
    <w:rsid w:val="007112EE"/>
    <w:rsid w:val="00715BAD"/>
    <w:rsid w:val="00721410"/>
    <w:rsid w:val="00721E66"/>
    <w:rsid w:val="007245BD"/>
    <w:rsid w:val="00726BE0"/>
    <w:rsid w:val="00733A58"/>
    <w:rsid w:val="00744E7B"/>
    <w:rsid w:val="0074511A"/>
    <w:rsid w:val="00755CFF"/>
    <w:rsid w:val="007618B8"/>
    <w:rsid w:val="007634A0"/>
    <w:rsid w:val="007769CD"/>
    <w:rsid w:val="00786A82"/>
    <w:rsid w:val="007934DE"/>
    <w:rsid w:val="0079436F"/>
    <w:rsid w:val="007A2AEE"/>
    <w:rsid w:val="007A68C7"/>
    <w:rsid w:val="007B265C"/>
    <w:rsid w:val="007C356D"/>
    <w:rsid w:val="007C53D0"/>
    <w:rsid w:val="007D29EF"/>
    <w:rsid w:val="007D628A"/>
    <w:rsid w:val="007F0A24"/>
    <w:rsid w:val="0080586B"/>
    <w:rsid w:val="0080672D"/>
    <w:rsid w:val="00812DFE"/>
    <w:rsid w:val="00845E1F"/>
    <w:rsid w:val="00850443"/>
    <w:rsid w:val="00851B44"/>
    <w:rsid w:val="0085327D"/>
    <w:rsid w:val="0085654A"/>
    <w:rsid w:val="00860A0F"/>
    <w:rsid w:val="00867806"/>
    <w:rsid w:val="00873A46"/>
    <w:rsid w:val="0088019D"/>
    <w:rsid w:val="00881B0C"/>
    <w:rsid w:val="0088477E"/>
    <w:rsid w:val="00886E31"/>
    <w:rsid w:val="00890D20"/>
    <w:rsid w:val="008A38B6"/>
    <w:rsid w:val="008A73BB"/>
    <w:rsid w:val="008B5D63"/>
    <w:rsid w:val="008E31B5"/>
    <w:rsid w:val="008E5439"/>
    <w:rsid w:val="008F0304"/>
    <w:rsid w:val="008F2DAA"/>
    <w:rsid w:val="00903768"/>
    <w:rsid w:val="00904672"/>
    <w:rsid w:val="00904F5A"/>
    <w:rsid w:val="009123F5"/>
    <w:rsid w:val="00931F75"/>
    <w:rsid w:val="00934512"/>
    <w:rsid w:val="009370B5"/>
    <w:rsid w:val="009373CC"/>
    <w:rsid w:val="0094065A"/>
    <w:rsid w:val="009559C9"/>
    <w:rsid w:val="00955BF8"/>
    <w:rsid w:val="009560F5"/>
    <w:rsid w:val="0096450F"/>
    <w:rsid w:val="00964DFB"/>
    <w:rsid w:val="00973EE8"/>
    <w:rsid w:val="00992267"/>
    <w:rsid w:val="009A2AF5"/>
    <w:rsid w:val="009A7BE8"/>
    <w:rsid w:val="009C28B3"/>
    <w:rsid w:val="009D18CC"/>
    <w:rsid w:val="009D4C55"/>
    <w:rsid w:val="009D607B"/>
    <w:rsid w:val="009E0CB7"/>
    <w:rsid w:val="009F3398"/>
    <w:rsid w:val="009F5047"/>
    <w:rsid w:val="00A07A50"/>
    <w:rsid w:val="00A13C02"/>
    <w:rsid w:val="00A13F7C"/>
    <w:rsid w:val="00A3333A"/>
    <w:rsid w:val="00A61BFD"/>
    <w:rsid w:val="00A84592"/>
    <w:rsid w:val="00A97556"/>
    <w:rsid w:val="00AA45C6"/>
    <w:rsid w:val="00AB719B"/>
    <w:rsid w:val="00AD3B3B"/>
    <w:rsid w:val="00AD6B03"/>
    <w:rsid w:val="00AE08DA"/>
    <w:rsid w:val="00AE5E5E"/>
    <w:rsid w:val="00B04F82"/>
    <w:rsid w:val="00B217C6"/>
    <w:rsid w:val="00B24981"/>
    <w:rsid w:val="00B25A63"/>
    <w:rsid w:val="00B2761C"/>
    <w:rsid w:val="00B34C90"/>
    <w:rsid w:val="00B40A55"/>
    <w:rsid w:val="00B43804"/>
    <w:rsid w:val="00B45C62"/>
    <w:rsid w:val="00B74367"/>
    <w:rsid w:val="00B93422"/>
    <w:rsid w:val="00BA1995"/>
    <w:rsid w:val="00BA522A"/>
    <w:rsid w:val="00BC2A8B"/>
    <w:rsid w:val="00BC6C70"/>
    <w:rsid w:val="00BD23E9"/>
    <w:rsid w:val="00BE0887"/>
    <w:rsid w:val="00BF4F35"/>
    <w:rsid w:val="00C067F3"/>
    <w:rsid w:val="00C11DF7"/>
    <w:rsid w:val="00C270FB"/>
    <w:rsid w:val="00C32810"/>
    <w:rsid w:val="00C43538"/>
    <w:rsid w:val="00C53957"/>
    <w:rsid w:val="00C546D3"/>
    <w:rsid w:val="00C564AB"/>
    <w:rsid w:val="00C61C80"/>
    <w:rsid w:val="00C70049"/>
    <w:rsid w:val="00C70F34"/>
    <w:rsid w:val="00C83BC1"/>
    <w:rsid w:val="00C90E15"/>
    <w:rsid w:val="00C91DE2"/>
    <w:rsid w:val="00C91F94"/>
    <w:rsid w:val="00C9334F"/>
    <w:rsid w:val="00C96C79"/>
    <w:rsid w:val="00CA0C91"/>
    <w:rsid w:val="00CA6BB1"/>
    <w:rsid w:val="00CA764D"/>
    <w:rsid w:val="00CB30A9"/>
    <w:rsid w:val="00CC0225"/>
    <w:rsid w:val="00CC4BF8"/>
    <w:rsid w:val="00CD0BCB"/>
    <w:rsid w:val="00CE0470"/>
    <w:rsid w:val="00CE56F1"/>
    <w:rsid w:val="00CE577E"/>
    <w:rsid w:val="00CF3DC5"/>
    <w:rsid w:val="00CF4487"/>
    <w:rsid w:val="00CF5C65"/>
    <w:rsid w:val="00D0096E"/>
    <w:rsid w:val="00D24E91"/>
    <w:rsid w:val="00D2753F"/>
    <w:rsid w:val="00D45C92"/>
    <w:rsid w:val="00D75691"/>
    <w:rsid w:val="00D76714"/>
    <w:rsid w:val="00D81523"/>
    <w:rsid w:val="00D842F9"/>
    <w:rsid w:val="00D9761C"/>
    <w:rsid w:val="00DB192F"/>
    <w:rsid w:val="00DD31CD"/>
    <w:rsid w:val="00DD6501"/>
    <w:rsid w:val="00DE0DD9"/>
    <w:rsid w:val="00DE4830"/>
    <w:rsid w:val="00DE774E"/>
    <w:rsid w:val="00DE7A76"/>
    <w:rsid w:val="00DF130D"/>
    <w:rsid w:val="00DF6756"/>
    <w:rsid w:val="00E00A83"/>
    <w:rsid w:val="00E14A66"/>
    <w:rsid w:val="00E16CC8"/>
    <w:rsid w:val="00E25C35"/>
    <w:rsid w:val="00E330E6"/>
    <w:rsid w:val="00E3594A"/>
    <w:rsid w:val="00E35EA9"/>
    <w:rsid w:val="00E402C9"/>
    <w:rsid w:val="00E406D1"/>
    <w:rsid w:val="00E44B73"/>
    <w:rsid w:val="00E5155B"/>
    <w:rsid w:val="00E5224D"/>
    <w:rsid w:val="00E5761E"/>
    <w:rsid w:val="00E67877"/>
    <w:rsid w:val="00E7588D"/>
    <w:rsid w:val="00E848F6"/>
    <w:rsid w:val="00E84B42"/>
    <w:rsid w:val="00E91F0F"/>
    <w:rsid w:val="00EA3537"/>
    <w:rsid w:val="00EC09D4"/>
    <w:rsid w:val="00EC6A14"/>
    <w:rsid w:val="00EC6F7C"/>
    <w:rsid w:val="00EC793E"/>
    <w:rsid w:val="00EF179D"/>
    <w:rsid w:val="00EF71FD"/>
    <w:rsid w:val="00F126C6"/>
    <w:rsid w:val="00F3076A"/>
    <w:rsid w:val="00F4332F"/>
    <w:rsid w:val="00F53117"/>
    <w:rsid w:val="00F61BFA"/>
    <w:rsid w:val="00F62943"/>
    <w:rsid w:val="00F71B29"/>
    <w:rsid w:val="00F91FA1"/>
    <w:rsid w:val="00F963D0"/>
    <w:rsid w:val="00FA1426"/>
    <w:rsid w:val="00FA1CEE"/>
    <w:rsid w:val="00FA22D0"/>
    <w:rsid w:val="00FB736D"/>
    <w:rsid w:val="00FB7DF3"/>
    <w:rsid w:val="00FC72F4"/>
    <w:rsid w:val="00FD7DEA"/>
    <w:rsid w:val="00FE287B"/>
    <w:rsid w:val="00FE3C83"/>
    <w:rsid w:val="00FF081D"/>
    <w:rsid w:val="00F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85B00E"/>
  <w15:docId w15:val="{02221B02-0038-4434-A4B2-5598F94D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F3"/>
    <w:rPr>
      <w:rFonts w:ascii="Segoe UI" w:hAnsi="Segoe UI" w:cs="Segoe UI"/>
      <w:sz w:val="18"/>
      <w:szCs w:val="18"/>
    </w:rPr>
  </w:style>
  <w:style w:type="character" w:styleId="a5">
    <w:name w:val="Hyperlink"/>
    <w:semiHidden/>
    <w:rsid w:val="004956B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71FD"/>
  </w:style>
  <w:style w:type="paragraph" w:styleId="a8">
    <w:name w:val="footer"/>
    <w:basedOn w:val="a"/>
    <w:link w:val="a9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71FD"/>
  </w:style>
  <w:style w:type="table" w:styleId="aa">
    <w:name w:val="Table Grid"/>
    <w:basedOn w:val="a1"/>
    <w:uiPriority w:val="39"/>
    <w:rsid w:val="0066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701C7"/>
    <w:pPr>
      <w:ind w:left="720"/>
      <w:contextualSpacing/>
    </w:pPr>
  </w:style>
  <w:style w:type="paragraph" w:customStyle="1" w:styleId="ConsPlusNormal">
    <w:name w:val="ConsPlusNormal"/>
    <w:rsid w:val="002D39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E91F0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91F0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91F0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91F0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91F0F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E91F0F"/>
    <w:pPr>
      <w:spacing w:after="0" w:line="240" w:lineRule="auto"/>
    </w:pPr>
  </w:style>
  <w:style w:type="character" w:styleId="af2">
    <w:name w:val="Emphasis"/>
    <w:basedOn w:val="a0"/>
    <w:uiPriority w:val="20"/>
    <w:qFormat/>
    <w:rsid w:val="008847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36C29-66DA-4981-B090-A32BA549A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Соничев Александр Юрьевич</dc:creator>
  <cp:lastModifiedBy>Кашланов Александр Владимирович</cp:lastModifiedBy>
  <cp:revision>2</cp:revision>
  <cp:lastPrinted>2017-06-07T08:13:00Z</cp:lastPrinted>
  <dcterms:created xsi:type="dcterms:W3CDTF">2020-08-08T00:53:00Z</dcterms:created>
  <dcterms:modified xsi:type="dcterms:W3CDTF">2020-08-08T00:53:00Z</dcterms:modified>
</cp:coreProperties>
</file>